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F2D" w:rsidRDefault="00D82F2D" w:rsidP="00D82F2D">
      <w:pPr>
        <w:spacing w:line="560" w:lineRule="exact"/>
        <w:rPr>
          <w:rFonts w:ascii="仿宋_GB2312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t>附件</w:t>
      </w:r>
      <w:r>
        <w:rPr>
          <w:rFonts w:ascii="仿宋_GB2312"/>
          <w:sz w:val="32"/>
          <w:szCs w:val="32"/>
        </w:rPr>
        <w:t>1</w:t>
      </w:r>
    </w:p>
    <w:p w:rsidR="00D82F2D" w:rsidRDefault="00D82F2D" w:rsidP="00D82F2D">
      <w:pPr>
        <w:spacing w:line="560" w:lineRule="exact"/>
        <w:rPr>
          <w:rFonts w:ascii="仿宋_GB2312"/>
          <w:sz w:val="32"/>
          <w:szCs w:val="32"/>
        </w:rPr>
      </w:pPr>
      <w:r>
        <w:rPr>
          <w:rFonts w:ascii="仿宋_GB2312"/>
          <w:sz w:val="32"/>
          <w:szCs w:val="32"/>
        </w:rPr>
        <w:t xml:space="preserve"> </w:t>
      </w:r>
    </w:p>
    <w:p w:rsidR="00D82F2D" w:rsidRDefault="00D82F2D" w:rsidP="00D82F2D">
      <w:pPr>
        <w:spacing w:line="640" w:lineRule="exact"/>
        <w:jc w:val="center"/>
        <w:rPr>
          <w:rFonts w:ascii="小标宋" w:hAnsi="仿宋" w:cs="仿宋"/>
          <w:b/>
          <w:bCs/>
          <w:sz w:val="44"/>
          <w:szCs w:val="44"/>
        </w:rPr>
      </w:pPr>
      <w:r>
        <w:rPr>
          <w:rFonts w:ascii="小标宋" w:hAnsi="小标宋" w:cs="仿宋"/>
          <w:b/>
          <w:bCs/>
          <w:sz w:val="44"/>
          <w:szCs w:val="44"/>
        </w:rPr>
        <w:t>全国首个反邪教实时对战答题活动上线</w:t>
      </w:r>
    </w:p>
    <w:p w:rsidR="00D82F2D" w:rsidRDefault="00D82F2D" w:rsidP="00D82F2D">
      <w:pPr>
        <w:spacing w:line="560" w:lineRule="exact"/>
        <w:rPr>
          <w:rFonts w:ascii="仿宋_GB2312" w:hAnsi="仿宋" w:cs="仿宋"/>
          <w:b/>
          <w:bCs/>
          <w:sz w:val="32"/>
          <w:szCs w:val="32"/>
          <w:highlight w:val="yellow"/>
        </w:rPr>
      </w:pPr>
      <w:r>
        <w:rPr>
          <w:rFonts w:ascii="仿宋_GB2312" w:hAnsi="仿宋" w:cs="仿宋"/>
          <w:b/>
          <w:bCs/>
          <w:sz w:val="32"/>
          <w:szCs w:val="32"/>
          <w:highlight w:val="yellow"/>
        </w:rPr>
        <w:t xml:space="preserve"> </w:t>
      </w:r>
    </w:p>
    <w:p w:rsidR="00D82F2D" w:rsidRDefault="00D82F2D" w:rsidP="00D82F2D">
      <w:pPr>
        <w:spacing w:line="560" w:lineRule="exact"/>
        <w:ind w:firstLineChars="200" w:firstLine="640"/>
        <w:rPr>
          <w:rFonts w:ascii="仿宋_GB2312" w:hAnsi="仿宋" w:cs="仿宋"/>
          <w:sz w:val="32"/>
          <w:szCs w:val="32"/>
        </w:rPr>
      </w:pPr>
      <w:r>
        <w:rPr>
          <w:rFonts w:ascii="仿宋_GB2312" w:hAnsi="仿宋" w:cs="仿宋"/>
          <w:sz w:val="32"/>
          <w:szCs w:val="32"/>
        </w:rPr>
        <w:t>3</w:t>
      </w:r>
      <w:r>
        <w:rPr>
          <w:rFonts w:ascii="仿宋_GB2312" w:hAnsi="仿宋" w:cs="仿宋"/>
          <w:sz w:val="32"/>
          <w:szCs w:val="32"/>
        </w:rPr>
        <w:t>月</w:t>
      </w:r>
      <w:r>
        <w:rPr>
          <w:rFonts w:ascii="仿宋_GB2312" w:hAnsi="仿宋" w:cs="仿宋"/>
          <w:sz w:val="32"/>
          <w:szCs w:val="32"/>
        </w:rPr>
        <w:t>20</w:t>
      </w:r>
      <w:r>
        <w:rPr>
          <w:rFonts w:ascii="仿宋_GB2312" w:hAnsi="仿宋" w:cs="仿宋"/>
          <w:sz w:val="32"/>
          <w:szCs w:val="32"/>
        </w:rPr>
        <w:t>日，史上首次全国范围反邪教知识实时对战活动开始了！</w:t>
      </w:r>
    </w:p>
    <w:p w:rsidR="00D82F2D" w:rsidRDefault="00D82F2D" w:rsidP="00D82F2D">
      <w:pPr>
        <w:spacing w:line="560" w:lineRule="exact"/>
        <w:ind w:firstLineChars="200" w:firstLine="640"/>
        <w:rPr>
          <w:rFonts w:ascii="仿宋_GB2312" w:hAnsi="仿宋" w:cs="仿宋"/>
          <w:sz w:val="32"/>
          <w:szCs w:val="32"/>
        </w:rPr>
      </w:pPr>
      <w:r>
        <w:rPr>
          <w:rFonts w:ascii="仿宋_GB2312" w:hAnsi="仿宋_GB2312" w:cs="仿宋"/>
          <w:sz w:val="32"/>
          <w:szCs w:val="32"/>
        </w:rPr>
        <w:t>值得一提的是，此次活动依托知名微信小程序</w:t>
      </w:r>
      <w:r>
        <w:rPr>
          <w:rFonts w:ascii="仿宋_GB2312" w:hAnsi="仿宋" w:cs="仿宋"/>
          <w:sz w:val="32"/>
          <w:szCs w:val="32"/>
        </w:rPr>
        <w:t>“</w:t>
      </w:r>
      <w:r>
        <w:rPr>
          <w:rFonts w:ascii="仿宋_GB2312" w:hAnsi="仿宋" w:cs="仿宋"/>
          <w:sz w:val="32"/>
          <w:szCs w:val="32"/>
        </w:rPr>
        <w:t>头脑王者</w:t>
      </w:r>
      <w:r>
        <w:rPr>
          <w:rFonts w:ascii="仿宋_GB2312" w:hAnsi="仿宋" w:cs="仿宋"/>
          <w:sz w:val="32"/>
          <w:szCs w:val="32"/>
        </w:rPr>
        <w:t>”</w:t>
      </w:r>
      <w:r>
        <w:rPr>
          <w:rFonts w:ascii="仿宋_GB2312" w:hAnsi="仿宋" w:cs="仿宋"/>
          <w:sz w:val="32"/>
          <w:szCs w:val="32"/>
        </w:rPr>
        <w:t>平台，网络实时对战答题，让网友在相互竞争中了解和掌握反邪教知识，认识邪教对国家、社会和公民个人的严重危害，寓教于乐，在同类知识竞赛中，这种形式尚属首次。</w:t>
      </w:r>
    </w:p>
    <w:p w:rsidR="00D82F2D" w:rsidRDefault="00D82F2D" w:rsidP="00D82F2D">
      <w:pPr>
        <w:spacing w:line="560" w:lineRule="exact"/>
        <w:ind w:firstLineChars="200" w:firstLine="640"/>
        <w:rPr>
          <w:rFonts w:ascii="仿宋_GB2312" w:hAnsi="仿宋" w:cs="仿宋"/>
          <w:sz w:val="32"/>
          <w:szCs w:val="32"/>
        </w:rPr>
      </w:pPr>
      <w:r>
        <w:rPr>
          <w:rFonts w:ascii="仿宋_GB2312" w:hAnsi="仿宋" w:cs="仿宋"/>
          <w:sz w:val="32"/>
          <w:szCs w:val="32"/>
        </w:rPr>
        <w:t>“</w:t>
      </w:r>
      <w:r>
        <w:rPr>
          <w:rFonts w:ascii="仿宋_GB2312" w:hAnsi="仿宋" w:cs="仿宋"/>
          <w:sz w:val="32"/>
          <w:szCs w:val="32"/>
        </w:rPr>
        <w:t>全国反邪教知识竞赛活动</w:t>
      </w:r>
      <w:r>
        <w:rPr>
          <w:rFonts w:ascii="仿宋_GB2312" w:hAnsi="仿宋" w:cs="仿宋"/>
          <w:sz w:val="32"/>
          <w:szCs w:val="32"/>
        </w:rPr>
        <w:t>”</w:t>
      </w:r>
      <w:r>
        <w:rPr>
          <w:rFonts w:ascii="仿宋_GB2312" w:hAnsi="仿宋" w:cs="仿宋"/>
          <w:sz w:val="32"/>
          <w:szCs w:val="32"/>
        </w:rPr>
        <w:t>由中央政法委官方新闻网站中国长安网、官方微信公众号</w:t>
      </w:r>
      <w:r>
        <w:rPr>
          <w:rFonts w:ascii="仿宋_GB2312" w:hAnsi="仿宋" w:cs="仿宋"/>
          <w:sz w:val="32"/>
          <w:szCs w:val="32"/>
        </w:rPr>
        <w:t>“</w:t>
      </w:r>
      <w:r>
        <w:rPr>
          <w:rFonts w:ascii="仿宋_GB2312" w:hAnsi="仿宋" w:cs="仿宋"/>
          <w:sz w:val="32"/>
          <w:szCs w:val="32"/>
        </w:rPr>
        <w:t>中央政法委长安剑</w:t>
      </w:r>
      <w:r>
        <w:rPr>
          <w:rFonts w:ascii="仿宋_GB2312" w:hAnsi="仿宋" w:cs="仿宋"/>
          <w:sz w:val="32"/>
          <w:szCs w:val="32"/>
        </w:rPr>
        <w:t>”</w:t>
      </w:r>
      <w:r>
        <w:rPr>
          <w:rFonts w:ascii="仿宋_GB2312" w:hAnsi="仿宋" w:cs="仿宋"/>
          <w:sz w:val="32"/>
          <w:szCs w:val="32"/>
        </w:rPr>
        <w:t>联合主办，教育部思想政治工作司、全国妇联权益部、共青团中央宣传部、中国反邪教协会、中国反邪教网共同协办，以</w:t>
      </w:r>
      <w:r>
        <w:rPr>
          <w:rFonts w:ascii="仿宋_GB2312" w:hAnsi="仿宋" w:cs="仿宋"/>
          <w:sz w:val="32"/>
          <w:szCs w:val="32"/>
        </w:rPr>
        <w:t>“</w:t>
      </w:r>
      <w:r>
        <w:rPr>
          <w:rFonts w:ascii="仿宋_GB2312" w:hAnsi="仿宋" w:cs="仿宋"/>
          <w:sz w:val="32"/>
          <w:szCs w:val="32"/>
        </w:rPr>
        <w:t>抵制邪教，崇尚科学，从自身做起</w:t>
      </w:r>
      <w:r>
        <w:rPr>
          <w:rFonts w:ascii="仿宋_GB2312" w:hAnsi="仿宋" w:cs="仿宋"/>
          <w:sz w:val="32"/>
          <w:szCs w:val="32"/>
        </w:rPr>
        <w:t>”</w:t>
      </w:r>
      <w:r>
        <w:rPr>
          <w:rFonts w:ascii="仿宋_GB2312" w:hAnsi="仿宋" w:cs="仿宋"/>
          <w:sz w:val="32"/>
          <w:szCs w:val="32"/>
        </w:rPr>
        <w:t>为活动主题，贯彻总体国家安全观，揭露中外邪教的本质及危害，大力宣传国家防范和处理邪教问题</w:t>
      </w:r>
      <w:r>
        <w:rPr>
          <w:rFonts w:ascii="仿宋_GB2312" w:hAnsi="仿宋" w:cs="仿宋"/>
          <w:sz w:val="32"/>
          <w:szCs w:val="32"/>
        </w:rPr>
        <w:t xml:space="preserve"> </w:t>
      </w:r>
      <w:r>
        <w:rPr>
          <w:rFonts w:ascii="仿宋_GB2312" w:hAnsi="仿宋" w:cs="仿宋"/>
          <w:sz w:val="32"/>
          <w:szCs w:val="32"/>
        </w:rPr>
        <w:t>的方针政策，普及相关法律、法规，增强全社会识别邪教、抵御邪教侵蚀的意识和能力，保障人民群众生命健康和财产安全。</w:t>
      </w:r>
    </w:p>
    <w:p w:rsidR="00D82F2D" w:rsidRDefault="00D82F2D" w:rsidP="00D82F2D">
      <w:pPr>
        <w:spacing w:line="560" w:lineRule="exact"/>
        <w:ind w:firstLineChars="200" w:firstLine="640"/>
        <w:rPr>
          <w:rFonts w:ascii="仿宋_GB2312" w:hAnsi="仿宋" w:cs="仿宋"/>
          <w:sz w:val="32"/>
          <w:szCs w:val="32"/>
        </w:rPr>
      </w:pPr>
      <w:r>
        <w:rPr>
          <w:rFonts w:ascii="仿宋_GB2312" w:hAnsi="仿宋_GB2312" w:cs="仿宋"/>
          <w:sz w:val="32"/>
          <w:szCs w:val="32"/>
        </w:rPr>
        <w:t>多年来，各种面目的邪教势力在一些国家和地区滋生蔓延，在思想上和行动上具有强烈的反人类、反科学、反社会特点，邪教问题已成为一个全球性的社会问题。近年来，一些邪教组织披着宗教、气功和传统文化的外衣，在我国城乡秘密渗透，拉拢</w:t>
      </w:r>
      <w:r>
        <w:rPr>
          <w:rFonts w:ascii="仿宋_GB2312" w:hAnsi="仿宋" w:cs="仿宋"/>
          <w:sz w:val="32"/>
          <w:szCs w:val="32"/>
        </w:rPr>
        <w:t>“</w:t>
      </w:r>
      <w:r>
        <w:rPr>
          <w:rFonts w:ascii="仿宋_GB2312" w:hAnsi="仿宋" w:cs="仿宋"/>
          <w:sz w:val="32"/>
          <w:szCs w:val="32"/>
        </w:rPr>
        <w:t>信众</w:t>
      </w:r>
      <w:r>
        <w:rPr>
          <w:rFonts w:ascii="仿宋_GB2312" w:hAnsi="仿宋" w:cs="仿宋"/>
          <w:sz w:val="32"/>
          <w:szCs w:val="32"/>
        </w:rPr>
        <w:t>”</w:t>
      </w:r>
      <w:r>
        <w:rPr>
          <w:rFonts w:ascii="仿宋_GB2312" w:hAnsi="仿宋" w:cs="仿宋"/>
          <w:sz w:val="32"/>
          <w:szCs w:val="32"/>
        </w:rPr>
        <w:t>，蛊惑人心，诈取钱财，严重危害</w:t>
      </w:r>
      <w:r>
        <w:rPr>
          <w:rFonts w:ascii="仿宋_GB2312" w:hAnsi="仿宋" w:cs="仿宋"/>
          <w:sz w:val="32"/>
          <w:szCs w:val="32"/>
        </w:rPr>
        <w:lastRenderedPageBreak/>
        <w:t>人民群众的身心健康和财产安全，也给社会安定带来巨大隐患，有的甚至引发严重刑事案件，危害人民的生命安全。</w:t>
      </w:r>
    </w:p>
    <w:p w:rsidR="00D82F2D" w:rsidRDefault="00D82F2D" w:rsidP="00D82F2D">
      <w:pPr>
        <w:spacing w:line="560" w:lineRule="exact"/>
        <w:ind w:firstLineChars="200" w:firstLine="640"/>
        <w:rPr>
          <w:rFonts w:ascii="仿宋_GB2312" w:hAnsi="仿宋" w:cs="仿宋"/>
          <w:sz w:val="32"/>
          <w:szCs w:val="32"/>
        </w:rPr>
      </w:pPr>
      <w:r>
        <w:rPr>
          <w:rFonts w:ascii="仿宋_GB2312" w:hAnsi="仿宋_GB2312" w:cs="仿宋"/>
          <w:sz w:val="32"/>
          <w:szCs w:val="32"/>
        </w:rPr>
        <w:t>目前，我国网民规模已超过</w:t>
      </w:r>
      <w:r>
        <w:rPr>
          <w:rFonts w:ascii="仿宋_GB2312" w:hAnsi="仿宋" w:cs="仿宋"/>
          <w:sz w:val="32"/>
          <w:szCs w:val="32"/>
        </w:rPr>
        <w:t>8</w:t>
      </w:r>
      <w:r>
        <w:rPr>
          <w:rFonts w:ascii="仿宋_GB2312" w:hAnsi="仿宋" w:cs="仿宋"/>
          <w:sz w:val="32"/>
          <w:szCs w:val="32"/>
        </w:rPr>
        <w:t>亿，</w:t>
      </w:r>
      <w:r>
        <w:rPr>
          <w:rFonts w:ascii="仿宋_GB2312" w:hAnsi="仿宋" w:cs="仿宋"/>
          <w:sz w:val="32"/>
          <w:szCs w:val="32"/>
        </w:rPr>
        <w:t>9</w:t>
      </w:r>
      <w:r>
        <w:rPr>
          <w:rFonts w:ascii="仿宋_GB2312" w:hAnsi="仿宋" w:cs="仿宋"/>
          <w:sz w:val="32"/>
          <w:szCs w:val="32"/>
        </w:rPr>
        <w:t>成以上为移动网络用户，移动互联成为传递反邪教知识常识的最广阔平台。为帮助广大人民群众和全社会筑牢反对邪教的安全防线，此次竞赛活动借助广受网民欢迎的微信小程序平台，采用新颖答题对战游戏，使反邪教知识通过娱乐的方式深入人心。</w:t>
      </w:r>
    </w:p>
    <w:p w:rsidR="00D82F2D" w:rsidRDefault="00D82F2D" w:rsidP="00D82F2D">
      <w:pPr>
        <w:spacing w:line="560" w:lineRule="exact"/>
        <w:ind w:firstLineChars="200" w:firstLine="640"/>
        <w:rPr>
          <w:rFonts w:ascii="仿宋_GB2312" w:hAnsi="仿宋" w:cs="仿宋"/>
          <w:sz w:val="32"/>
          <w:szCs w:val="32"/>
        </w:rPr>
      </w:pPr>
      <w:r>
        <w:rPr>
          <w:rFonts w:ascii="仿宋_GB2312" w:hAnsi="仿宋_GB2312" w:cs="仿宋"/>
          <w:sz w:val="32"/>
          <w:szCs w:val="32"/>
        </w:rPr>
        <w:t>据悉，</w:t>
      </w:r>
      <w:r>
        <w:rPr>
          <w:rFonts w:ascii="仿宋_GB2312" w:hAnsi="仿宋" w:cs="仿宋"/>
          <w:sz w:val="32"/>
          <w:szCs w:val="32"/>
        </w:rPr>
        <w:t>“</w:t>
      </w:r>
      <w:r>
        <w:rPr>
          <w:rFonts w:ascii="仿宋_GB2312" w:hAnsi="仿宋" w:cs="仿宋"/>
          <w:sz w:val="32"/>
          <w:szCs w:val="32"/>
        </w:rPr>
        <w:t>全国反邪教知识竞赛活动</w:t>
      </w:r>
      <w:r>
        <w:rPr>
          <w:rFonts w:ascii="仿宋_GB2312" w:hAnsi="仿宋" w:cs="仿宋"/>
          <w:sz w:val="32"/>
          <w:szCs w:val="32"/>
        </w:rPr>
        <w:t>”</w:t>
      </w:r>
      <w:r>
        <w:rPr>
          <w:rFonts w:ascii="仿宋_GB2312" w:hAnsi="仿宋" w:cs="仿宋"/>
          <w:sz w:val="32"/>
          <w:szCs w:val="32"/>
        </w:rPr>
        <w:t>将从</w:t>
      </w:r>
      <w:r>
        <w:rPr>
          <w:rFonts w:ascii="仿宋_GB2312" w:hAnsi="仿宋" w:cs="仿宋"/>
          <w:sz w:val="32"/>
          <w:szCs w:val="32"/>
        </w:rPr>
        <w:t>3</w:t>
      </w:r>
      <w:r>
        <w:rPr>
          <w:rFonts w:ascii="仿宋_GB2312" w:hAnsi="仿宋" w:cs="仿宋"/>
          <w:sz w:val="32"/>
          <w:szCs w:val="32"/>
        </w:rPr>
        <w:t>月</w:t>
      </w:r>
      <w:r>
        <w:rPr>
          <w:rFonts w:ascii="仿宋_GB2312" w:hAnsi="仿宋" w:cs="仿宋"/>
          <w:sz w:val="32"/>
          <w:szCs w:val="32"/>
        </w:rPr>
        <w:t>20</w:t>
      </w:r>
      <w:r>
        <w:rPr>
          <w:rFonts w:ascii="仿宋_GB2312" w:hAnsi="仿宋" w:cs="仿宋"/>
          <w:sz w:val="32"/>
          <w:szCs w:val="32"/>
        </w:rPr>
        <w:t>日至</w:t>
      </w:r>
      <w:r>
        <w:rPr>
          <w:rFonts w:ascii="仿宋_GB2312" w:hAnsi="仿宋" w:cs="仿宋"/>
          <w:sz w:val="32"/>
          <w:szCs w:val="32"/>
        </w:rPr>
        <w:t>4</w:t>
      </w:r>
      <w:r>
        <w:rPr>
          <w:rFonts w:ascii="仿宋_GB2312" w:hAnsi="仿宋" w:cs="仿宋"/>
          <w:sz w:val="32"/>
          <w:szCs w:val="32"/>
        </w:rPr>
        <w:t>月</w:t>
      </w:r>
      <w:r>
        <w:rPr>
          <w:rFonts w:ascii="仿宋_GB2312" w:hAnsi="仿宋" w:cs="仿宋"/>
          <w:sz w:val="32"/>
          <w:szCs w:val="32"/>
        </w:rPr>
        <w:t>20</w:t>
      </w:r>
      <w:r>
        <w:rPr>
          <w:rFonts w:ascii="仿宋_GB2312" w:hAnsi="仿宋" w:cs="仿宋"/>
          <w:sz w:val="32"/>
          <w:szCs w:val="32"/>
        </w:rPr>
        <w:t>日持续</w:t>
      </w:r>
      <w:r>
        <w:rPr>
          <w:rFonts w:ascii="仿宋_GB2312" w:hAnsi="仿宋" w:cs="仿宋"/>
          <w:sz w:val="32"/>
          <w:szCs w:val="32"/>
        </w:rPr>
        <w:t>1</w:t>
      </w:r>
      <w:r>
        <w:rPr>
          <w:rFonts w:ascii="仿宋_GB2312" w:hAnsi="仿宋" w:cs="仿宋"/>
          <w:sz w:val="32"/>
          <w:szCs w:val="32"/>
        </w:rPr>
        <w:t>个月，微信用户登录小程序</w:t>
      </w:r>
      <w:r>
        <w:rPr>
          <w:rFonts w:ascii="仿宋_GB2312" w:hAnsi="仿宋" w:cs="仿宋"/>
          <w:sz w:val="32"/>
          <w:szCs w:val="32"/>
        </w:rPr>
        <w:t>“</w:t>
      </w:r>
      <w:r>
        <w:rPr>
          <w:rFonts w:ascii="仿宋_GB2312" w:hAnsi="仿宋" w:cs="仿宋"/>
          <w:sz w:val="32"/>
          <w:szCs w:val="32"/>
        </w:rPr>
        <w:t>头脑王者</w:t>
      </w:r>
      <w:r>
        <w:rPr>
          <w:rFonts w:ascii="仿宋_GB2312" w:hAnsi="仿宋" w:cs="仿宋"/>
          <w:sz w:val="32"/>
          <w:szCs w:val="32"/>
        </w:rPr>
        <w:t>”</w:t>
      </w:r>
      <w:r>
        <w:rPr>
          <w:rFonts w:ascii="仿宋_GB2312" w:hAnsi="仿宋" w:cs="仿宋"/>
          <w:sz w:val="32"/>
          <w:szCs w:val="32"/>
        </w:rPr>
        <w:t>即可参加竞赛，通过参加活动还有机会赢取总额</w:t>
      </w:r>
      <w:r>
        <w:rPr>
          <w:rFonts w:ascii="仿宋_GB2312" w:hAnsi="仿宋" w:cs="仿宋"/>
          <w:sz w:val="32"/>
          <w:szCs w:val="32"/>
        </w:rPr>
        <w:t>10</w:t>
      </w:r>
      <w:r>
        <w:rPr>
          <w:rFonts w:ascii="仿宋_GB2312" w:hAnsi="仿宋" w:cs="仿宋"/>
          <w:sz w:val="32"/>
          <w:szCs w:val="32"/>
        </w:rPr>
        <w:t>万元的活动奖励。欢迎更多网友加入活动，成为反邪斗士，向邪教坚决说</w:t>
      </w:r>
      <w:r>
        <w:rPr>
          <w:rFonts w:ascii="仿宋_GB2312" w:hAnsi="仿宋" w:cs="仿宋"/>
          <w:sz w:val="32"/>
          <w:szCs w:val="32"/>
        </w:rPr>
        <w:t>“</w:t>
      </w:r>
      <w:r>
        <w:rPr>
          <w:rFonts w:ascii="仿宋_GB2312" w:hAnsi="仿宋" w:cs="仿宋"/>
          <w:sz w:val="32"/>
          <w:szCs w:val="32"/>
        </w:rPr>
        <w:t>不</w:t>
      </w:r>
      <w:r>
        <w:rPr>
          <w:rFonts w:ascii="仿宋_GB2312" w:hAnsi="仿宋" w:cs="仿宋"/>
          <w:sz w:val="32"/>
          <w:szCs w:val="32"/>
        </w:rPr>
        <w:t>”</w:t>
      </w:r>
      <w:r>
        <w:rPr>
          <w:rFonts w:ascii="仿宋_GB2312" w:hAnsi="仿宋" w:cs="仿宋"/>
          <w:sz w:val="32"/>
          <w:szCs w:val="32"/>
        </w:rPr>
        <w:t>！</w:t>
      </w:r>
    </w:p>
    <w:p w:rsidR="00D82F2D" w:rsidRDefault="00D82F2D" w:rsidP="00D82F2D">
      <w:pPr>
        <w:spacing w:line="560" w:lineRule="exact"/>
        <w:ind w:firstLineChars="200" w:firstLine="640"/>
        <w:rPr>
          <w:rFonts w:ascii="仿宋_GB2312" w:hAnsi="仿宋" w:cs="仿宋"/>
          <w:sz w:val="32"/>
          <w:szCs w:val="32"/>
        </w:rPr>
      </w:pPr>
      <w:r>
        <w:rPr>
          <w:rFonts w:ascii="仿宋_GB2312" w:hAnsi="仿宋_GB2312" w:cs="仿宋"/>
          <w:sz w:val="32"/>
          <w:szCs w:val="32"/>
        </w:rPr>
        <w:t>比赛规则：本次竞赛，每场会消耗一枚</w:t>
      </w:r>
      <w:r>
        <w:rPr>
          <w:rFonts w:ascii="仿宋_GB2312" w:hAnsi="仿宋" w:cs="仿宋"/>
          <w:sz w:val="32"/>
          <w:szCs w:val="32"/>
        </w:rPr>
        <w:t>“</w:t>
      </w:r>
      <w:r>
        <w:rPr>
          <w:rFonts w:ascii="仿宋_GB2312" w:hAnsi="仿宋" w:cs="仿宋"/>
          <w:sz w:val="32"/>
          <w:szCs w:val="32"/>
        </w:rPr>
        <w:t>入场券</w:t>
      </w:r>
      <w:r>
        <w:rPr>
          <w:rFonts w:ascii="仿宋_GB2312" w:hAnsi="仿宋" w:cs="仿宋"/>
          <w:sz w:val="32"/>
          <w:szCs w:val="32"/>
        </w:rPr>
        <w:t>”</w:t>
      </w:r>
      <w:r>
        <w:rPr>
          <w:rFonts w:ascii="仿宋_GB2312" w:hAnsi="仿宋" w:cs="仿宋"/>
          <w:sz w:val="32"/>
          <w:szCs w:val="32"/>
        </w:rPr>
        <w:t>，获胜时得到</w:t>
      </w:r>
      <w:r>
        <w:rPr>
          <w:rFonts w:ascii="仿宋_GB2312" w:hAnsi="仿宋" w:cs="仿宋"/>
          <w:sz w:val="32"/>
          <w:szCs w:val="32"/>
        </w:rPr>
        <w:t>3</w:t>
      </w:r>
      <w:r>
        <w:rPr>
          <w:rFonts w:ascii="仿宋_GB2312" w:hAnsi="仿宋" w:cs="仿宋"/>
          <w:sz w:val="32"/>
          <w:szCs w:val="32"/>
        </w:rPr>
        <w:t>个奖杯，平局</w:t>
      </w:r>
      <w:r>
        <w:rPr>
          <w:rFonts w:ascii="仿宋_GB2312" w:hAnsi="仿宋" w:cs="仿宋"/>
          <w:sz w:val="32"/>
          <w:szCs w:val="32"/>
        </w:rPr>
        <w:t>1</w:t>
      </w:r>
      <w:r>
        <w:rPr>
          <w:rFonts w:ascii="仿宋_GB2312" w:hAnsi="仿宋" w:cs="仿宋"/>
          <w:sz w:val="32"/>
          <w:szCs w:val="32"/>
        </w:rPr>
        <w:t>个，失败</w:t>
      </w:r>
      <w:r>
        <w:rPr>
          <w:rFonts w:ascii="仿宋_GB2312" w:hAnsi="仿宋" w:cs="仿宋"/>
          <w:sz w:val="32"/>
          <w:szCs w:val="32"/>
        </w:rPr>
        <w:t>0</w:t>
      </w:r>
      <w:r>
        <w:rPr>
          <w:rFonts w:ascii="仿宋_GB2312" w:hAnsi="仿宋" w:cs="仿宋"/>
          <w:sz w:val="32"/>
          <w:szCs w:val="32"/>
        </w:rPr>
        <w:t>个。只要玩家获得至少</w:t>
      </w:r>
      <w:r>
        <w:rPr>
          <w:rFonts w:ascii="仿宋_GB2312" w:hAnsi="仿宋" w:cs="仿宋"/>
          <w:sz w:val="32"/>
          <w:szCs w:val="32"/>
        </w:rPr>
        <w:t>1</w:t>
      </w:r>
      <w:r>
        <w:rPr>
          <w:rFonts w:ascii="仿宋_GB2312" w:hAnsi="仿宋" w:cs="仿宋"/>
          <w:sz w:val="32"/>
          <w:szCs w:val="32"/>
        </w:rPr>
        <w:t>个奖杯，就能名列专题赛的榜单之中。在专题赛结束后，系统会根据每位上榜玩家的名次来发放奖励。</w:t>
      </w:r>
    </w:p>
    <w:p w:rsidR="00D82F2D" w:rsidRDefault="00D82F2D" w:rsidP="00D82F2D">
      <w:pPr>
        <w:spacing w:line="560" w:lineRule="exact"/>
        <w:ind w:firstLineChars="200" w:firstLine="640"/>
        <w:rPr>
          <w:rFonts w:ascii="仿宋_GB2312" w:hAnsi="仿宋" w:cs="仿宋"/>
          <w:sz w:val="32"/>
          <w:szCs w:val="32"/>
        </w:rPr>
      </w:pPr>
      <w:r>
        <w:rPr>
          <w:rFonts w:ascii="仿宋_GB2312" w:hAnsi="仿宋_GB2312" w:cs="仿宋"/>
          <w:sz w:val="32"/>
          <w:szCs w:val="32"/>
        </w:rPr>
        <w:t>奖励说明：</w:t>
      </w:r>
    </w:p>
    <w:p w:rsidR="00D82F2D" w:rsidRDefault="00D82F2D" w:rsidP="00D82F2D">
      <w:pPr>
        <w:numPr>
          <w:ilvl w:val="0"/>
          <w:numId w:val="1"/>
        </w:numPr>
        <w:spacing w:line="560" w:lineRule="exact"/>
        <w:ind w:firstLineChars="200" w:firstLine="640"/>
        <w:rPr>
          <w:rFonts w:ascii="仿宋_GB2312" w:hAnsi="仿宋" w:cs="仿宋"/>
          <w:sz w:val="32"/>
          <w:szCs w:val="32"/>
        </w:rPr>
      </w:pPr>
      <w:r>
        <w:rPr>
          <w:rFonts w:ascii="仿宋_GB2312" w:hAnsi="仿宋_GB2312" w:cs="仿宋"/>
          <w:sz w:val="32"/>
          <w:szCs w:val="32"/>
        </w:rPr>
        <w:t>随机发放总额</w:t>
      </w:r>
      <w:r>
        <w:rPr>
          <w:rFonts w:ascii="仿宋_GB2312" w:hAnsi="仿宋" w:cs="仿宋"/>
          <w:sz w:val="32"/>
          <w:szCs w:val="32"/>
        </w:rPr>
        <w:t>10</w:t>
      </w:r>
      <w:r>
        <w:rPr>
          <w:rFonts w:ascii="仿宋_GB2312" w:hAnsi="仿宋" w:cs="仿宋"/>
          <w:sz w:val="32"/>
          <w:szCs w:val="32"/>
        </w:rPr>
        <w:t>万现金红包</w:t>
      </w:r>
      <w:r>
        <w:rPr>
          <w:rFonts w:ascii="仿宋_GB2312" w:hAnsi="仿宋" w:cs="仿宋"/>
          <w:sz w:val="32"/>
          <w:szCs w:val="32"/>
        </w:rPr>
        <w:t>+1000</w:t>
      </w:r>
      <w:r>
        <w:rPr>
          <w:rFonts w:ascii="仿宋_GB2312" w:hAnsi="仿宋" w:cs="仿宋"/>
          <w:sz w:val="32"/>
          <w:szCs w:val="32"/>
        </w:rPr>
        <w:t>万游戏金币</w:t>
      </w:r>
    </w:p>
    <w:p w:rsidR="00D82F2D" w:rsidRDefault="00D82F2D" w:rsidP="00D82F2D">
      <w:pPr>
        <w:spacing w:line="560" w:lineRule="exact"/>
        <w:ind w:firstLineChars="200" w:firstLine="640"/>
        <w:rPr>
          <w:rFonts w:ascii="仿宋_GB2312" w:hAnsi="仿宋" w:cs="仿宋"/>
          <w:sz w:val="32"/>
          <w:szCs w:val="32"/>
        </w:rPr>
      </w:pPr>
      <w:r>
        <w:rPr>
          <w:rFonts w:ascii="仿宋_GB2312" w:hAnsi="仿宋" w:cs="仿宋"/>
          <w:sz w:val="32"/>
          <w:szCs w:val="32"/>
        </w:rPr>
        <w:t>2</w:t>
      </w:r>
      <w:r>
        <w:rPr>
          <w:rFonts w:ascii="仿宋_GB2312" w:hAnsi="仿宋" w:cs="仿宋"/>
          <w:sz w:val="32"/>
          <w:szCs w:val="32"/>
        </w:rPr>
        <w:t>、专题赛金币奖励、宝箱奖励</w:t>
      </w:r>
    </w:p>
    <w:p w:rsidR="00D82F2D" w:rsidRDefault="00D82F2D" w:rsidP="00D82F2D">
      <w:pPr>
        <w:spacing w:line="560" w:lineRule="exact"/>
        <w:ind w:firstLineChars="200" w:firstLine="640"/>
        <w:rPr>
          <w:rFonts w:ascii="仿宋_GB2312" w:hAnsi="仿宋" w:cs="仿宋"/>
          <w:sz w:val="32"/>
          <w:szCs w:val="32"/>
        </w:rPr>
      </w:pPr>
      <w:r>
        <w:rPr>
          <w:rFonts w:ascii="仿宋_GB2312" w:hAnsi="仿宋_GB2312" w:cs="仿宋"/>
          <w:sz w:val="32"/>
          <w:szCs w:val="32"/>
        </w:rPr>
        <w:t>比赛时间</w:t>
      </w:r>
    </w:p>
    <w:p w:rsidR="00D82F2D" w:rsidRDefault="00D82F2D" w:rsidP="00D82F2D">
      <w:pPr>
        <w:spacing w:line="560" w:lineRule="exact"/>
        <w:ind w:firstLineChars="200" w:firstLine="640"/>
        <w:rPr>
          <w:rFonts w:ascii="仿宋_GB2312" w:hAnsi="仿宋" w:cs="仿宋"/>
          <w:sz w:val="32"/>
          <w:szCs w:val="32"/>
        </w:rPr>
      </w:pPr>
      <w:r>
        <w:rPr>
          <w:rFonts w:ascii="仿宋_GB2312" w:hAnsi="仿宋" w:cs="仿宋"/>
          <w:sz w:val="32"/>
          <w:szCs w:val="32"/>
        </w:rPr>
        <w:t>2019</w:t>
      </w:r>
      <w:r>
        <w:rPr>
          <w:rFonts w:ascii="仿宋_GB2312" w:hAnsi="仿宋" w:cs="仿宋"/>
          <w:sz w:val="32"/>
          <w:szCs w:val="32"/>
        </w:rPr>
        <w:t>年</w:t>
      </w:r>
      <w:r>
        <w:rPr>
          <w:rFonts w:ascii="仿宋_GB2312" w:hAnsi="仿宋" w:cs="仿宋"/>
          <w:sz w:val="32"/>
          <w:szCs w:val="32"/>
        </w:rPr>
        <w:t>3</w:t>
      </w:r>
      <w:r>
        <w:rPr>
          <w:rFonts w:ascii="仿宋_GB2312" w:hAnsi="仿宋" w:cs="仿宋"/>
          <w:sz w:val="32"/>
          <w:szCs w:val="32"/>
        </w:rPr>
        <w:t>月</w:t>
      </w:r>
      <w:r>
        <w:rPr>
          <w:rFonts w:ascii="仿宋_GB2312" w:hAnsi="仿宋" w:cs="仿宋"/>
          <w:sz w:val="32"/>
          <w:szCs w:val="32"/>
        </w:rPr>
        <w:t>20</w:t>
      </w:r>
      <w:r>
        <w:rPr>
          <w:rFonts w:ascii="仿宋_GB2312" w:hAnsi="仿宋" w:cs="仿宋"/>
          <w:sz w:val="32"/>
          <w:szCs w:val="32"/>
        </w:rPr>
        <w:t>日</w:t>
      </w:r>
      <w:r>
        <w:rPr>
          <w:rFonts w:ascii="仿宋_GB2312" w:hAnsi="仿宋" w:cs="仿宋"/>
          <w:sz w:val="32"/>
          <w:szCs w:val="32"/>
        </w:rPr>
        <w:t>10:00-2019</w:t>
      </w:r>
      <w:r>
        <w:rPr>
          <w:rFonts w:ascii="仿宋_GB2312" w:hAnsi="仿宋" w:cs="仿宋"/>
          <w:sz w:val="32"/>
          <w:szCs w:val="32"/>
        </w:rPr>
        <w:t>年</w:t>
      </w:r>
      <w:r>
        <w:rPr>
          <w:rFonts w:ascii="仿宋_GB2312" w:hAnsi="仿宋" w:cs="仿宋"/>
          <w:sz w:val="32"/>
          <w:szCs w:val="32"/>
        </w:rPr>
        <w:t>4</w:t>
      </w:r>
      <w:r>
        <w:rPr>
          <w:rFonts w:ascii="仿宋_GB2312" w:hAnsi="仿宋" w:cs="仿宋"/>
          <w:sz w:val="32"/>
          <w:szCs w:val="32"/>
        </w:rPr>
        <w:t>月</w:t>
      </w:r>
      <w:r>
        <w:rPr>
          <w:rFonts w:ascii="仿宋_GB2312" w:hAnsi="仿宋" w:cs="仿宋"/>
          <w:sz w:val="32"/>
          <w:szCs w:val="32"/>
        </w:rPr>
        <w:t>20</w:t>
      </w:r>
      <w:r>
        <w:rPr>
          <w:rFonts w:ascii="仿宋_GB2312" w:hAnsi="仿宋" w:cs="仿宋"/>
          <w:sz w:val="32"/>
          <w:szCs w:val="32"/>
        </w:rPr>
        <w:t>日</w:t>
      </w:r>
      <w:r>
        <w:rPr>
          <w:rFonts w:ascii="仿宋_GB2312" w:hAnsi="仿宋" w:cs="仿宋"/>
          <w:sz w:val="32"/>
          <w:szCs w:val="32"/>
        </w:rPr>
        <w:t>24:00</w:t>
      </w:r>
    </w:p>
    <w:p w:rsidR="00D82F2D" w:rsidRDefault="00D82F2D" w:rsidP="00D82F2D">
      <w:pPr>
        <w:spacing w:line="560" w:lineRule="exact"/>
        <w:ind w:firstLineChars="200" w:firstLine="640"/>
        <w:rPr>
          <w:rFonts w:ascii="仿宋_GB2312" w:hAnsi="仿宋" w:cs="仿宋"/>
          <w:sz w:val="32"/>
          <w:szCs w:val="32"/>
        </w:rPr>
      </w:pPr>
      <w:r>
        <w:rPr>
          <w:rFonts w:ascii="仿宋_GB2312" w:hAnsi="仿宋_GB2312" w:cs="仿宋"/>
          <w:sz w:val="32"/>
          <w:szCs w:val="32"/>
        </w:rPr>
        <w:t>参与方式：</w:t>
      </w:r>
    </w:p>
    <w:p w:rsidR="00D82F2D" w:rsidRDefault="00D82F2D" w:rsidP="00D82F2D">
      <w:pPr>
        <w:spacing w:line="560" w:lineRule="exact"/>
        <w:ind w:firstLineChars="200" w:firstLine="640"/>
        <w:rPr>
          <w:rFonts w:ascii="仿宋_GB2312" w:hAnsi="仿宋" w:cs="仿宋"/>
          <w:sz w:val="32"/>
          <w:szCs w:val="32"/>
        </w:rPr>
      </w:pPr>
      <w:r>
        <w:rPr>
          <w:rFonts w:ascii="仿宋_GB2312" w:hAnsi="仿宋" w:cs="仿宋"/>
          <w:sz w:val="32"/>
          <w:szCs w:val="32"/>
        </w:rPr>
        <w:t>1</w:t>
      </w:r>
      <w:r>
        <w:rPr>
          <w:rFonts w:ascii="仿宋_GB2312" w:hAnsi="仿宋" w:cs="仿宋"/>
          <w:sz w:val="32"/>
          <w:szCs w:val="32"/>
        </w:rPr>
        <w:t>、关注</w:t>
      </w:r>
      <w:r>
        <w:rPr>
          <w:rFonts w:ascii="仿宋_GB2312" w:hAnsi="仿宋" w:cs="仿宋"/>
          <w:sz w:val="32"/>
          <w:szCs w:val="32"/>
        </w:rPr>
        <w:t>“</w:t>
      </w:r>
      <w:r>
        <w:rPr>
          <w:rFonts w:ascii="仿宋_GB2312" w:hAnsi="仿宋" w:cs="仿宋"/>
          <w:sz w:val="32"/>
          <w:szCs w:val="32"/>
        </w:rPr>
        <w:t>中央政法委长安剑</w:t>
      </w:r>
      <w:r>
        <w:rPr>
          <w:rFonts w:ascii="仿宋_GB2312" w:hAnsi="仿宋" w:cs="仿宋"/>
          <w:sz w:val="32"/>
          <w:szCs w:val="32"/>
        </w:rPr>
        <w:t>”</w:t>
      </w:r>
      <w:r>
        <w:rPr>
          <w:rFonts w:ascii="仿宋_GB2312" w:hAnsi="仿宋" w:cs="仿宋"/>
          <w:sz w:val="32"/>
          <w:szCs w:val="32"/>
        </w:rPr>
        <w:t>公众号（</w:t>
      </w:r>
      <w:r>
        <w:rPr>
          <w:rFonts w:ascii="仿宋_GB2312" w:hAnsi="仿宋" w:cs="仿宋"/>
          <w:sz w:val="32"/>
          <w:szCs w:val="32"/>
        </w:rPr>
        <w:t>ID</w:t>
      </w:r>
      <w:r>
        <w:rPr>
          <w:rFonts w:ascii="仿宋_GB2312" w:hAnsi="仿宋" w:cs="仿宋"/>
          <w:sz w:val="32"/>
          <w:szCs w:val="32"/>
        </w:rPr>
        <w:t>：</w:t>
      </w:r>
      <w:r>
        <w:rPr>
          <w:rFonts w:ascii="仿宋_GB2312" w:hAnsi="仿宋" w:cs="仿宋"/>
          <w:sz w:val="32"/>
          <w:szCs w:val="32"/>
        </w:rPr>
        <w:t>changan-j</w:t>
      </w:r>
      <w:r>
        <w:rPr>
          <w:rFonts w:ascii="仿宋_GB2312" w:hAnsi="仿宋" w:cs="仿宋"/>
          <w:sz w:val="32"/>
          <w:szCs w:val="32"/>
        </w:rPr>
        <w:t>），点击公众号下方按钮，直接进入竞赛页面：</w:t>
      </w:r>
    </w:p>
    <w:p w:rsidR="00D82F2D" w:rsidRDefault="00D82F2D" w:rsidP="00D82F2D">
      <w:pPr>
        <w:spacing w:line="720" w:lineRule="auto"/>
        <w:jc w:val="center"/>
        <w:rPr>
          <w:rFonts w:ascii="仿宋_GB2312" w:hAnsi="微软雅黑" w:cs="微软雅黑"/>
          <w:color w:val="333333"/>
          <w:spacing w:val="5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197100" cy="2197100"/>
            <wp:effectExtent l="19050" t="0" r="0" b="0"/>
            <wp:docPr id="1" name="图片 1" descr="C:\Users\ADMINI~1\AppData\Local\Temp\ksohtml4288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ksohtml4288\wps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微软雅黑" w:cs="微软雅黑"/>
          <w:color w:val="333333"/>
          <w:spacing w:val="5"/>
          <w:sz w:val="18"/>
          <w:szCs w:val="18"/>
          <w:shd w:val="clear" w:color="auto" w:fill="FFFFFF"/>
        </w:rPr>
        <w:t xml:space="preserve"> </w:t>
      </w:r>
    </w:p>
    <w:p w:rsidR="00D82F2D" w:rsidRDefault="00D82F2D" w:rsidP="00D82F2D">
      <w:pPr>
        <w:spacing w:line="720" w:lineRule="auto"/>
        <w:jc w:val="center"/>
        <w:rPr>
          <w:rFonts w:ascii="仿宋_GB2312" w:hAnsi="微软雅黑" w:cs="微软雅黑"/>
          <w:color w:val="333333"/>
          <w:spacing w:val="5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>
            <wp:extent cx="3348990" cy="546100"/>
            <wp:effectExtent l="19050" t="0" r="3810" b="0"/>
            <wp:docPr id="2" name="图片 2" descr="C:\Users\ADMINI~1\AppData\Local\Temp\ksohtml4288\w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ksohtml4288\wps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微软雅黑" w:cs="微软雅黑"/>
          <w:color w:val="333333"/>
          <w:spacing w:val="5"/>
          <w:sz w:val="18"/>
          <w:szCs w:val="18"/>
          <w:shd w:val="clear" w:color="auto" w:fill="FFFFFF"/>
        </w:rPr>
        <w:t xml:space="preserve"> </w:t>
      </w:r>
    </w:p>
    <w:p w:rsidR="00D82F2D" w:rsidRDefault="00D82F2D" w:rsidP="00D82F2D">
      <w:pPr>
        <w:spacing w:line="560" w:lineRule="exact"/>
        <w:ind w:firstLineChars="200" w:firstLine="640"/>
        <w:rPr>
          <w:rFonts w:ascii="仿宋_GB2312" w:hAnsi="仿宋" w:cs="仿宋"/>
          <w:sz w:val="32"/>
          <w:szCs w:val="32"/>
        </w:rPr>
      </w:pPr>
      <w:r>
        <w:rPr>
          <w:rFonts w:ascii="仿宋_GB2312" w:hAnsi="仿宋_GB2312" w:cs="仿宋"/>
          <w:sz w:val="32"/>
          <w:szCs w:val="32"/>
        </w:rPr>
        <w:t>或者在对话框内回复</w:t>
      </w:r>
      <w:r>
        <w:rPr>
          <w:rFonts w:ascii="仿宋_GB2312" w:hAnsi="仿宋" w:cs="仿宋"/>
          <w:sz w:val="32"/>
          <w:szCs w:val="32"/>
        </w:rPr>
        <w:t>“</w:t>
      </w:r>
      <w:r>
        <w:rPr>
          <w:rFonts w:ascii="仿宋_GB2312" w:hAnsi="仿宋" w:cs="仿宋"/>
          <w:sz w:val="32"/>
          <w:szCs w:val="32"/>
        </w:rPr>
        <w:t>反邪</w:t>
      </w:r>
      <w:r>
        <w:rPr>
          <w:rFonts w:ascii="仿宋_GB2312" w:hAnsi="仿宋" w:cs="仿宋"/>
          <w:sz w:val="32"/>
          <w:szCs w:val="32"/>
        </w:rPr>
        <w:t>”</w:t>
      </w:r>
      <w:r>
        <w:rPr>
          <w:rFonts w:ascii="仿宋_GB2312" w:hAnsi="仿宋" w:cs="仿宋"/>
          <w:sz w:val="32"/>
          <w:szCs w:val="32"/>
        </w:rPr>
        <w:t>，将直接获取竞赛入口：</w:t>
      </w:r>
    </w:p>
    <w:p w:rsidR="00D82F2D" w:rsidRDefault="00D82F2D" w:rsidP="00D82F2D">
      <w:pPr>
        <w:spacing w:line="720" w:lineRule="auto"/>
        <w:jc w:val="center"/>
        <w:rPr>
          <w:rFonts w:ascii="仿宋_GB2312" w:hAnsi="微软雅黑" w:cs="微软雅黑"/>
          <w:color w:val="333333"/>
          <w:spacing w:val="5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>
            <wp:extent cx="1852295" cy="2172970"/>
            <wp:effectExtent l="19050" t="0" r="0" b="0"/>
            <wp:docPr id="3" name="图片 3" descr="C:\Users\ADMINI~1\AppData\Local\Temp\ksohtml4288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ksohtml4288\wps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微软雅黑" w:cs="微软雅黑"/>
          <w:color w:val="333333"/>
          <w:spacing w:val="5"/>
          <w:sz w:val="18"/>
          <w:szCs w:val="18"/>
          <w:shd w:val="clear" w:color="auto" w:fill="FFFFFF"/>
        </w:rPr>
        <w:t xml:space="preserve"> </w:t>
      </w:r>
    </w:p>
    <w:p w:rsidR="00D82F2D" w:rsidRDefault="00D82F2D" w:rsidP="00D82F2D">
      <w:pPr>
        <w:spacing w:line="560" w:lineRule="exact"/>
        <w:ind w:firstLineChars="200" w:firstLine="640"/>
        <w:rPr>
          <w:rFonts w:ascii="仿宋_GB2312" w:hAnsi="仿宋" w:cs="仿宋"/>
          <w:sz w:val="32"/>
          <w:szCs w:val="32"/>
        </w:rPr>
      </w:pPr>
      <w:r>
        <w:rPr>
          <w:rFonts w:ascii="仿宋_GB2312" w:hAnsi="仿宋_GB2312" w:cs="仿宋"/>
          <w:sz w:val="32"/>
          <w:szCs w:val="32"/>
        </w:rPr>
        <w:t>进入游戏后，点击</w:t>
      </w:r>
      <w:r>
        <w:rPr>
          <w:rFonts w:ascii="仿宋_GB2312" w:hAnsi="仿宋" w:cs="仿宋"/>
          <w:sz w:val="32"/>
          <w:szCs w:val="32"/>
        </w:rPr>
        <w:t>“</w:t>
      </w:r>
      <w:r>
        <w:rPr>
          <w:rFonts w:ascii="仿宋_GB2312" w:hAnsi="仿宋" w:cs="仿宋"/>
          <w:sz w:val="32"/>
          <w:szCs w:val="32"/>
        </w:rPr>
        <w:t>全国反邪教知识竞赛</w:t>
      </w:r>
      <w:r>
        <w:rPr>
          <w:rFonts w:ascii="仿宋_GB2312" w:hAnsi="仿宋" w:cs="仿宋"/>
          <w:sz w:val="32"/>
          <w:szCs w:val="32"/>
        </w:rPr>
        <w:t>”</w:t>
      </w:r>
      <w:r>
        <w:rPr>
          <w:rFonts w:ascii="仿宋_GB2312" w:hAnsi="仿宋" w:cs="仿宋"/>
          <w:sz w:val="32"/>
          <w:szCs w:val="32"/>
        </w:rPr>
        <w:t>按钮，即可参与竞答！</w:t>
      </w:r>
    </w:p>
    <w:p w:rsidR="00D82F2D" w:rsidRDefault="00D82F2D" w:rsidP="00D82F2D">
      <w:pPr>
        <w:spacing w:line="720" w:lineRule="auto"/>
        <w:jc w:val="center"/>
        <w:rPr>
          <w:rFonts w:ascii="仿宋_GB2312" w:hAnsi="微软雅黑" w:cs="微软雅黑"/>
          <w:color w:val="333333"/>
          <w:spacing w:val="5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208530" cy="3907155"/>
            <wp:effectExtent l="19050" t="0" r="1270" b="0"/>
            <wp:docPr id="4" name="图片 4" descr="C:\Users\ADMINI~1\AppData\Local\Temp\ksohtml4288\w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ksohtml4288\wps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390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微软雅黑" w:cs="微软雅黑"/>
          <w:color w:val="333333"/>
          <w:spacing w:val="5"/>
          <w:sz w:val="18"/>
          <w:szCs w:val="18"/>
          <w:shd w:val="clear" w:color="auto" w:fill="FFFFFF"/>
        </w:rPr>
        <w:t xml:space="preserve"> </w:t>
      </w:r>
    </w:p>
    <w:p w:rsidR="00D82F2D" w:rsidRDefault="00D82F2D" w:rsidP="00D82F2D">
      <w:pPr>
        <w:spacing w:line="560" w:lineRule="exact"/>
        <w:rPr>
          <w:rFonts w:ascii="仿宋_GB2312" w:hAnsi="微软雅黑" w:cs="微软雅黑"/>
          <w:color w:val="333333"/>
          <w:spacing w:val="5"/>
          <w:sz w:val="18"/>
          <w:szCs w:val="18"/>
          <w:shd w:val="clear" w:color="auto" w:fill="FFFFFF"/>
        </w:rPr>
      </w:pPr>
      <w:r>
        <w:rPr>
          <w:rFonts w:ascii="仿宋_GB2312" w:hAnsi="微软雅黑" w:cs="微软雅黑"/>
          <w:color w:val="333333"/>
          <w:spacing w:val="5"/>
          <w:sz w:val="18"/>
          <w:szCs w:val="18"/>
          <w:shd w:val="clear" w:color="auto" w:fill="FFFFFF"/>
        </w:rPr>
        <w:t xml:space="preserve"> </w:t>
      </w:r>
    </w:p>
    <w:p w:rsidR="00D82F2D" w:rsidRDefault="00D82F2D" w:rsidP="00D82F2D">
      <w:pPr>
        <w:spacing w:line="560" w:lineRule="exact"/>
        <w:ind w:firstLineChars="200" w:firstLine="640"/>
        <w:rPr>
          <w:rFonts w:ascii="仿宋_GB2312" w:hAnsi="仿宋" w:cs="仿宋"/>
          <w:sz w:val="32"/>
          <w:szCs w:val="32"/>
        </w:rPr>
      </w:pPr>
      <w:r>
        <w:rPr>
          <w:rFonts w:ascii="仿宋_GB2312" w:hAnsi="仿宋_GB2312" w:cs="仿宋"/>
          <w:sz w:val="32"/>
          <w:szCs w:val="32"/>
        </w:rPr>
        <w:t>活动期间，中国长安网、长安剑还将每日不间断披露反邪教小常识，在公众号下方对话框输入</w:t>
      </w:r>
      <w:r>
        <w:rPr>
          <w:rFonts w:ascii="仿宋_GB2312" w:hAnsi="仿宋" w:cs="仿宋"/>
          <w:sz w:val="32"/>
          <w:szCs w:val="32"/>
        </w:rPr>
        <w:t>“</w:t>
      </w:r>
      <w:r>
        <w:rPr>
          <w:rFonts w:ascii="仿宋_GB2312" w:hAnsi="仿宋" w:cs="仿宋"/>
          <w:sz w:val="32"/>
          <w:szCs w:val="32"/>
        </w:rPr>
        <w:t>透题</w:t>
      </w:r>
      <w:r>
        <w:rPr>
          <w:rFonts w:ascii="仿宋_GB2312" w:hAnsi="仿宋" w:cs="仿宋"/>
          <w:sz w:val="32"/>
          <w:szCs w:val="32"/>
        </w:rPr>
        <w:t>”</w:t>
      </w:r>
      <w:r>
        <w:rPr>
          <w:rFonts w:ascii="仿宋_GB2312" w:hAnsi="仿宋" w:cs="仿宋"/>
          <w:sz w:val="32"/>
          <w:szCs w:val="32"/>
        </w:rPr>
        <w:t>：</w:t>
      </w:r>
    </w:p>
    <w:p w:rsidR="00D82F2D" w:rsidRDefault="00D82F2D" w:rsidP="00D82F2D">
      <w:pPr>
        <w:spacing w:line="720" w:lineRule="auto"/>
        <w:jc w:val="center"/>
        <w:rPr>
          <w:rFonts w:ascii="仿宋_GB2312" w:hAnsi="微软雅黑" w:cs="微软雅黑"/>
          <w:color w:val="333333"/>
          <w:spacing w:val="5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921635" cy="5165725"/>
            <wp:effectExtent l="19050" t="0" r="0" b="0"/>
            <wp:docPr id="5" name="图片 5" descr="C:\Users\ADMINI~1\AppData\Local\Temp\ksohtml4288\wp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ksohtml4288\wps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516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微软雅黑" w:cs="微软雅黑"/>
          <w:color w:val="333333"/>
          <w:spacing w:val="5"/>
          <w:sz w:val="18"/>
          <w:szCs w:val="18"/>
          <w:shd w:val="clear" w:color="auto" w:fill="FFFFFF"/>
        </w:rPr>
        <w:t xml:space="preserve"> </w:t>
      </w:r>
    </w:p>
    <w:p w:rsidR="00D82F2D" w:rsidRDefault="00D82F2D" w:rsidP="00D82F2D">
      <w:pPr>
        <w:spacing w:line="560" w:lineRule="exact"/>
        <w:rPr>
          <w:rFonts w:ascii="仿宋_GB2312" w:hAnsi="微软雅黑" w:cs="微软雅黑"/>
          <w:color w:val="333333"/>
          <w:spacing w:val="5"/>
          <w:sz w:val="18"/>
          <w:szCs w:val="18"/>
          <w:shd w:val="clear" w:color="auto" w:fill="FFFFFF"/>
        </w:rPr>
      </w:pPr>
      <w:r>
        <w:rPr>
          <w:rFonts w:ascii="仿宋_GB2312" w:hAnsi="微软雅黑" w:cs="微软雅黑"/>
          <w:color w:val="333333"/>
          <w:spacing w:val="5"/>
          <w:sz w:val="18"/>
          <w:szCs w:val="18"/>
          <w:shd w:val="clear" w:color="auto" w:fill="FFFFFF"/>
        </w:rPr>
        <w:t xml:space="preserve"> </w:t>
      </w:r>
    </w:p>
    <w:p w:rsidR="00D82F2D" w:rsidRDefault="00D82F2D" w:rsidP="00D82F2D">
      <w:pPr>
        <w:spacing w:line="560" w:lineRule="exact"/>
        <w:ind w:firstLineChars="200" w:firstLine="640"/>
        <w:rPr>
          <w:rFonts w:ascii="仿宋_GB2312" w:hAnsi="仿宋" w:cs="仿宋"/>
          <w:sz w:val="32"/>
          <w:szCs w:val="32"/>
        </w:rPr>
      </w:pPr>
      <w:r>
        <w:rPr>
          <w:rFonts w:ascii="仿宋_GB2312" w:hAnsi="仿宋_GB2312" w:cs="仿宋"/>
          <w:sz w:val="32"/>
          <w:szCs w:val="32"/>
        </w:rPr>
        <w:t>或者下载中国长安网</w:t>
      </w:r>
      <w:r>
        <w:rPr>
          <w:rFonts w:ascii="仿宋_GB2312" w:hAnsi="仿宋" w:cs="仿宋"/>
          <w:sz w:val="32"/>
          <w:szCs w:val="32"/>
        </w:rPr>
        <w:t>APP</w:t>
      </w:r>
      <w:r>
        <w:rPr>
          <w:rFonts w:ascii="仿宋_GB2312" w:hAnsi="仿宋" w:cs="仿宋"/>
          <w:sz w:val="32"/>
          <w:szCs w:val="32"/>
        </w:rPr>
        <w:t>，在首页推荐栏目中找到带有【反邪常识】的文章，即可获得每日透题。</w:t>
      </w:r>
    </w:p>
    <w:p w:rsidR="00D82F2D" w:rsidRDefault="00D82F2D" w:rsidP="00D82F2D">
      <w:pPr>
        <w:spacing w:line="720" w:lineRule="auto"/>
        <w:rPr>
          <w:rFonts w:ascii="仿宋_GB2312" w:hAnsi="微软雅黑" w:cs="微软雅黑"/>
          <w:color w:val="333333"/>
          <w:spacing w:val="5"/>
          <w:sz w:val="18"/>
          <w:szCs w:val="18"/>
          <w:shd w:val="clear" w:color="auto" w:fill="FFFFFF"/>
        </w:rPr>
      </w:pPr>
      <w:r>
        <w:rPr>
          <w:rFonts w:ascii="仿宋_GB2312" w:hAnsi="微软雅黑" w:cs="微软雅黑"/>
          <w:color w:val="333333"/>
          <w:spacing w:val="5"/>
          <w:sz w:val="18"/>
          <w:szCs w:val="18"/>
          <w:shd w:val="clear" w:color="auto" w:fill="FFFFFF"/>
        </w:rPr>
        <w:t xml:space="preserve"> </w:t>
      </w:r>
    </w:p>
    <w:p w:rsidR="00D82F2D" w:rsidRDefault="00D82F2D" w:rsidP="00D82F2D">
      <w:pPr>
        <w:spacing w:line="720" w:lineRule="auto"/>
        <w:jc w:val="center"/>
        <w:rPr>
          <w:rFonts w:ascii="仿宋_GB2312" w:hAnsi="微软雅黑" w:cs="微软雅黑"/>
          <w:color w:val="333333"/>
          <w:spacing w:val="5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672080" cy="2672080"/>
            <wp:effectExtent l="19050" t="0" r="0" b="0"/>
            <wp:docPr id="6" name="图片 6" descr="C:\Users\ADMINI~1\AppData\Local\Temp\ksohtml4288\wp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ksohtml4288\wps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微软雅黑" w:cs="微软雅黑"/>
          <w:color w:val="333333"/>
          <w:spacing w:val="5"/>
          <w:sz w:val="18"/>
          <w:szCs w:val="18"/>
          <w:shd w:val="clear" w:color="auto" w:fill="FFFFFF"/>
        </w:rPr>
        <w:t xml:space="preserve"> </w:t>
      </w:r>
    </w:p>
    <w:p w:rsidR="00D82F2D" w:rsidRDefault="00D82F2D" w:rsidP="00D82F2D">
      <w:r>
        <w:rPr>
          <w:noProof/>
        </w:rPr>
        <w:drawing>
          <wp:inline distT="0" distB="0" distL="0" distR="0">
            <wp:extent cx="4417695" cy="1757680"/>
            <wp:effectExtent l="19050" t="0" r="1905" b="0"/>
            <wp:docPr id="7" name="图片 7" descr="C:\Users\ADMINI~1\AppData\Local\Temp\ksohtml4288\wp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ksohtml4288\wps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DA9" w:rsidRDefault="00E74DA9"/>
    <w:sectPr w:rsidR="00E74DA9" w:rsidSect="00E74D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小标宋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EC6893"/>
    <w:multiLevelType w:val="multilevel"/>
    <w:tmpl w:val="7F7E93AC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82F2D"/>
    <w:rsid w:val="00D82F2D"/>
    <w:rsid w:val="00E74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F2D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宋体" w:hAnsi="Times New Roman" w:cs="Times New Roman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2F2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82F2D"/>
    <w:rPr>
      <w:rFonts w:ascii="Times New Roman" w:eastAsia="宋体" w:hAnsi="Times New Roman" w:cs="Times New Roman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55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1027</Characters>
  <Application>Microsoft Office Word</Application>
  <DocSecurity>0</DocSecurity>
  <Lines>8</Lines>
  <Paragraphs>2</Paragraphs>
  <ScaleCrop>false</ScaleCrop>
  <Company/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2019-04-26T02:53:00Z</dcterms:created>
  <dcterms:modified xsi:type="dcterms:W3CDTF">2019-04-26T02:54:00Z</dcterms:modified>
</cp:coreProperties>
</file>